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9F" w:rsidRDefault="008E006A">
      <w:r>
        <w:rPr>
          <w:noProof/>
          <w:lang w:eastAsia="pl-PL"/>
        </w:rPr>
        <w:drawing>
          <wp:inline distT="0" distB="0" distL="0" distR="0">
            <wp:extent cx="1343025" cy="895350"/>
            <wp:effectExtent l="19050" t="0" r="9525" b="0"/>
            <wp:docPr id="5" name="Obraz 5" descr="http://www.plesna.pl/fileadmin/_processed_/csm_Flaga_UE_5e97a0d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esna.pl/fileadmin/_processed_/csm_Flaga_UE_5e97a0d9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noProof/>
          <w:lang w:eastAsia="pl-PL"/>
        </w:rPr>
        <w:drawing>
          <wp:inline distT="0" distB="0" distL="0" distR="0">
            <wp:extent cx="1571625" cy="981075"/>
            <wp:effectExtent l="19050" t="0" r="9525" b="0"/>
            <wp:docPr id="8" name="Obraz 8" descr="http://www.plesna.pl/fileadmin/_processed_/csm_PROW_2014-2020_3a38592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lesna.pl/fileadmin/_processed_/csm_PROW_2014-2020_3a3859205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06A" w:rsidRDefault="008E006A"/>
    <w:p w:rsidR="008E006A" w:rsidRDefault="008E006A"/>
    <w:p w:rsidR="008E006A" w:rsidRDefault="008E006A" w:rsidP="008E006A">
      <w:pPr>
        <w:pStyle w:val="NormalnyWeb"/>
        <w:spacing w:after="240" w:afterAutospacing="0"/>
        <w:rPr>
          <w:rStyle w:val="Pogrubienie"/>
        </w:rPr>
      </w:pPr>
      <w:r>
        <w:rPr>
          <w:rStyle w:val="Pogrubienie"/>
        </w:rPr>
        <w:t>Europejski Fundusz Rolny na rzecz Rozwoju Obszarów Wiejskich: Europa inwestująca w obszary wiejskie</w:t>
      </w:r>
    </w:p>
    <w:p w:rsidR="00E11DCE" w:rsidRDefault="00E11DCE" w:rsidP="008E006A">
      <w:pPr>
        <w:pStyle w:val="NormalnyWeb"/>
        <w:spacing w:after="240" w:afterAutospacing="0"/>
      </w:pPr>
      <w:r>
        <w:rPr>
          <w:rStyle w:val="Pogrubienie"/>
        </w:rPr>
        <w:t xml:space="preserve">Gmina Ryglice realizuje operacje w ramach działania: </w:t>
      </w:r>
      <w:r>
        <w:t>Podstawowe usługi i odnowa wsi na obszarach wiejskich Programu Rozwoju Obszarów Wiejskich na lata 2014-2020.</w:t>
      </w:r>
    </w:p>
    <w:p w:rsidR="00E11DCE" w:rsidRDefault="008E006A" w:rsidP="008E006A">
      <w:pPr>
        <w:pStyle w:val="NormalnyWeb"/>
      </w:pPr>
      <w:r>
        <w:rPr>
          <w:rStyle w:val="Pogrubienie"/>
        </w:rPr>
        <w:t>Opis:</w:t>
      </w:r>
      <w:r w:rsidR="00A53D24">
        <w:t xml:space="preserve"> Operacja pn: „Konserwacja zewnętrznej stolarki drzwiowej i okiennej wraz z belkami ścian w zabytkowym spichlerzu w Ryglicach</w:t>
      </w:r>
      <w:r>
        <w:t>”</w:t>
      </w:r>
    </w:p>
    <w:p w:rsidR="00E11DCE" w:rsidRDefault="008E006A" w:rsidP="008E006A">
      <w:pPr>
        <w:pStyle w:val="NormalnyWeb"/>
      </w:pPr>
      <w:r>
        <w:t xml:space="preserve"> </w:t>
      </w:r>
      <w:r w:rsidR="00E11DCE" w:rsidRPr="00E11DCE">
        <w:rPr>
          <w:b/>
        </w:rPr>
        <w:t>Cel operacji</w:t>
      </w:r>
      <w:r w:rsidR="00E11DCE">
        <w:t>:</w:t>
      </w:r>
      <w:r>
        <w:t xml:space="preserve"> </w:t>
      </w:r>
      <w:r w:rsidR="00A53D24">
        <w:t>Zachowanie dziedzictwa kulturowego Ryglic poprzez wykonanie prac konserwatorskich w zabytkowym spichlerzu.</w:t>
      </w:r>
      <w:r w:rsidR="00E11DCE">
        <w:t>.</w:t>
      </w:r>
    </w:p>
    <w:p w:rsidR="008E006A" w:rsidRDefault="008E006A" w:rsidP="008E006A">
      <w:pPr>
        <w:pStyle w:val="NormalnyWeb"/>
      </w:pPr>
      <w:r>
        <w:rPr>
          <w:rStyle w:val="Pogrubienie"/>
        </w:rPr>
        <w:t>Okres realizacji:</w:t>
      </w:r>
      <w:r>
        <w:t xml:space="preserve"> 201</w:t>
      </w:r>
      <w:r w:rsidR="00A53D24">
        <w:t>8</w:t>
      </w:r>
      <w:r>
        <w:t xml:space="preserve">-2019 </w:t>
      </w:r>
    </w:p>
    <w:p w:rsidR="008E006A" w:rsidRDefault="008E006A" w:rsidP="008E006A">
      <w:pPr>
        <w:pStyle w:val="NormalnyWeb"/>
      </w:pPr>
      <w:r>
        <w:rPr>
          <w:rStyle w:val="Pogrubienie"/>
        </w:rPr>
        <w:t>Wartość projektu:</w:t>
      </w:r>
      <w:r>
        <w:t xml:space="preserve"> </w:t>
      </w:r>
      <w:r w:rsidR="00A53D24">
        <w:t>239 484,37</w:t>
      </w:r>
      <w:r>
        <w:t xml:space="preserve">  zł </w:t>
      </w:r>
    </w:p>
    <w:p w:rsidR="008E006A" w:rsidRDefault="008E006A" w:rsidP="008E006A">
      <w:pPr>
        <w:pStyle w:val="NormalnyWeb"/>
      </w:pPr>
      <w:r>
        <w:rPr>
          <w:rStyle w:val="Pogrubienie"/>
        </w:rPr>
        <w:t>Dofinansowanie:</w:t>
      </w:r>
      <w:r w:rsidR="00A53D24">
        <w:t xml:space="preserve"> 123 889,00</w:t>
      </w:r>
      <w:r>
        <w:t xml:space="preserve">zł </w:t>
      </w:r>
    </w:p>
    <w:p w:rsidR="008E006A" w:rsidRDefault="008E006A"/>
    <w:sectPr w:rsidR="008E006A" w:rsidSect="00BE13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13F9"/>
    <w:rsid w:val="000E3809"/>
    <w:rsid w:val="001C7D80"/>
    <w:rsid w:val="004238A8"/>
    <w:rsid w:val="004E44D5"/>
    <w:rsid w:val="005165E4"/>
    <w:rsid w:val="006020C6"/>
    <w:rsid w:val="006B13AA"/>
    <w:rsid w:val="00781208"/>
    <w:rsid w:val="00815DE1"/>
    <w:rsid w:val="0088189F"/>
    <w:rsid w:val="008E006A"/>
    <w:rsid w:val="00A534B2"/>
    <w:rsid w:val="00A53D24"/>
    <w:rsid w:val="00BA0E6A"/>
    <w:rsid w:val="00BE13F9"/>
    <w:rsid w:val="00C70AE4"/>
    <w:rsid w:val="00E11DCE"/>
    <w:rsid w:val="00E93EBC"/>
    <w:rsid w:val="00EF20C0"/>
    <w:rsid w:val="00F6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3F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E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0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2019-06-13T07:37:00Z</dcterms:created>
  <dcterms:modified xsi:type="dcterms:W3CDTF">2019-06-13T07:37:00Z</dcterms:modified>
</cp:coreProperties>
</file>