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F77" w:rsidRDefault="007F2F77" w:rsidP="00524A0A">
      <w:pPr>
        <w:jc w:val="center"/>
        <w:rPr>
          <w:b/>
          <w:i/>
          <w:sz w:val="40"/>
          <w:szCs w:val="40"/>
        </w:rPr>
      </w:pPr>
      <w:r w:rsidRPr="00524A0A">
        <w:rPr>
          <w:b/>
          <w:i/>
          <w:sz w:val="40"/>
          <w:szCs w:val="40"/>
        </w:rPr>
        <w:t xml:space="preserve">REWITALIZACJA </w:t>
      </w:r>
      <w:r w:rsidR="00E60B5A">
        <w:rPr>
          <w:b/>
          <w:i/>
          <w:sz w:val="40"/>
          <w:szCs w:val="40"/>
        </w:rPr>
        <w:t xml:space="preserve">CENTRUM </w:t>
      </w:r>
      <w:r w:rsidRPr="00524A0A">
        <w:rPr>
          <w:b/>
          <w:i/>
          <w:sz w:val="40"/>
          <w:szCs w:val="40"/>
        </w:rPr>
        <w:t>LUBCZY</w:t>
      </w:r>
    </w:p>
    <w:p w:rsidR="00D86634" w:rsidRPr="00524A0A" w:rsidRDefault="00D86634" w:rsidP="00524A0A">
      <w:pPr>
        <w:jc w:val="center"/>
        <w:rPr>
          <w:b/>
          <w:i/>
          <w:sz w:val="40"/>
          <w:szCs w:val="40"/>
        </w:rPr>
      </w:pPr>
      <w:r>
        <w:rPr>
          <w:noProof/>
          <w:lang w:eastAsia="pl-PL"/>
        </w:rPr>
        <w:drawing>
          <wp:inline distT="0" distB="0" distL="0" distR="0">
            <wp:extent cx="3095625" cy="2057400"/>
            <wp:effectExtent l="19050" t="0" r="9525" b="0"/>
            <wp:docPr id="2" name="Obraz 1" descr="http://ryglice.pl/assets/images/1/ochronka-lubcza-cdb71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yglice.pl/assets/images/1/ochronka-lubcza-cdb7182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2F77" w:rsidRPr="00444768" w:rsidRDefault="007F2F77" w:rsidP="007F2F77">
      <w:pPr>
        <w:jc w:val="both"/>
        <w:rPr>
          <w:rFonts w:ascii="Arial" w:hAnsi="Arial" w:cs="Arial"/>
          <w:sz w:val="24"/>
          <w:szCs w:val="24"/>
        </w:rPr>
      </w:pPr>
      <w:r w:rsidRPr="00444768">
        <w:rPr>
          <w:rFonts w:ascii="Arial" w:hAnsi="Arial" w:cs="Arial"/>
          <w:sz w:val="24"/>
          <w:szCs w:val="24"/>
        </w:rPr>
        <w:t xml:space="preserve">Obszar poddany rewitalizacji obejmuje ścisłe centrum Lubczy, tj. </w:t>
      </w:r>
      <w:r w:rsidR="00524A0A" w:rsidRPr="00444768">
        <w:rPr>
          <w:rFonts w:ascii="Arial" w:hAnsi="Arial" w:cs="Arial"/>
          <w:sz w:val="24"/>
          <w:szCs w:val="24"/>
        </w:rPr>
        <w:t>t</w:t>
      </w:r>
      <w:r w:rsidRPr="00444768">
        <w:rPr>
          <w:rFonts w:ascii="Arial" w:hAnsi="Arial" w:cs="Arial"/>
          <w:sz w:val="24"/>
          <w:szCs w:val="24"/>
        </w:rPr>
        <w:t xml:space="preserve">eren zabudowany budynkami byłej ochronki, budynkiem wielofunkcyjnym oraz znajdującymi się za nim magazynami. Centrum wsi przecina potok </w:t>
      </w:r>
      <w:proofErr w:type="spellStart"/>
      <w:r w:rsidRPr="00444768">
        <w:rPr>
          <w:rFonts w:ascii="Arial" w:hAnsi="Arial" w:cs="Arial"/>
          <w:sz w:val="24"/>
          <w:szCs w:val="24"/>
        </w:rPr>
        <w:t>Wolanka</w:t>
      </w:r>
      <w:proofErr w:type="spellEnd"/>
      <w:r w:rsidR="00444768">
        <w:rPr>
          <w:rFonts w:ascii="Arial" w:hAnsi="Arial" w:cs="Arial"/>
          <w:sz w:val="24"/>
          <w:szCs w:val="24"/>
        </w:rPr>
        <w:t xml:space="preserve"> o niebezpiecznych brzegach, często powodujący lokalne podtopienia.</w:t>
      </w:r>
    </w:p>
    <w:p w:rsidR="007F2F77" w:rsidRPr="00444768" w:rsidRDefault="007F2F77" w:rsidP="007F2F77">
      <w:pPr>
        <w:jc w:val="both"/>
        <w:rPr>
          <w:rFonts w:ascii="Arial" w:hAnsi="Arial" w:cs="Arial"/>
          <w:sz w:val="24"/>
          <w:szCs w:val="24"/>
        </w:rPr>
      </w:pPr>
      <w:r w:rsidRPr="00444768">
        <w:rPr>
          <w:rFonts w:ascii="Arial" w:hAnsi="Arial" w:cs="Arial"/>
          <w:sz w:val="24"/>
          <w:szCs w:val="24"/>
        </w:rPr>
        <w:t xml:space="preserve">Przedmiotem planowanych działań jest odtworzenie walorów architektonicznych  i funkcjonalno – użytkowych terenu w centrum </w:t>
      </w:r>
      <w:r w:rsidR="00524A0A" w:rsidRPr="00444768">
        <w:rPr>
          <w:rFonts w:ascii="Arial" w:hAnsi="Arial" w:cs="Arial"/>
          <w:sz w:val="24"/>
          <w:szCs w:val="24"/>
        </w:rPr>
        <w:t>wsi</w:t>
      </w:r>
      <w:r w:rsidRPr="00444768">
        <w:rPr>
          <w:rFonts w:ascii="Arial" w:hAnsi="Arial" w:cs="Arial"/>
          <w:sz w:val="24"/>
          <w:szCs w:val="24"/>
        </w:rPr>
        <w:t xml:space="preserve"> oraz rewitalizacja budynku ochronki.</w:t>
      </w:r>
    </w:p>
    <w:p w:rsidR="007F2F77" w:rsidRPr="00444768" w:rsidRDefault="007F2F77" w:rsidP="007F2F77">
      <w:pPr>
        <w:jc w:val="both"/>
        <w:rPr>
          <w:rFonts w:ascii="Arial" w:hAnsi="Arial" w:cs="Arial"/>
          <w:sz w:val="24"/>
          <w:szCs w:val="24"/>
        </w:rPr>
      </w:pPr>
      <w:r w:rsidRPr="00444768">
        <w:rPr>
          <w:rFonts w:ascii="Arial" w:hAnsi="Arial" w:cs="Arial"/>
          <w:sz w:val="24"/>
          <w:szCs w:val="24"/>
        </w:rPr>
        <w:t>Projekt obejmuje:</w:t>
      </w:r>
    </w:p>
    <w:p w:rsidR="00524A0A" w:rsidRPr="00444768" w:rsidRDefault="00524A0A" w:rsidP="007F2F77">
      <w:pPr>
        <w:jc w:val="both"/>
        <w:rPr>
          <w:rFonts w:ascii="Arial" w:hAnsi="Arial" w:cs="Arial"/>
          <w:sz w:val="24"/>
          <w:szCs w:val="24"/>
        </w:rPr>
      </w:pPr>
      <w:r w:rsidRPr="00444768">
        <w:rPr>
          <w:rFonts w:ascii="Arial" w:hAnsi="Arial" w:cs="Arial"/>
          <w:sz w:val="24"/>
          <w:szCs w:val="24"/>
        </w:rPr>
        <w:t>- wyburzenie starych magazynów;</w:t>
      </w:r>
    </w:p>
    <w:p w:rsidR="007F2F77" w:rsidRPr="00444768" w:rsidRDefault="007F2F77" w:rsidP="007F2F77">
      <w:pPr>
        <w:jc w:val="both"/>
        <w:rPr>
          <w:rFonts w:ascii="Arial" w:hAnsi="Arial" w:cs="Arial"/>
          <w:sz w:val="24"/>
          <w:szCs w:val="24"/>
        </w:rPr>
      </w:pPr>
      <w:r w:rsidRPr="00444768">
        <w:rPr>
          <w:rFonts w:ascii="Arial" w:hAnsi="Arial" w:cs="Arial"/>
          <w:sz w:val="24"/>
          <w:szCs w:val="24"/>
        </w:rPr>
        <w:t>- rozbiórki istniejących nawierzchni utwardzonych</w:t>
      </w:r>
      <w:r w:rsidR="00444768">
        <w:rPr>
          <w:rFonts w:ascii="Arial" w:hAnsi="Arial" w:cs="Arial"/>
          <w:sz w:val="24"/>
          <w:szCs w:val="24"/>
        </w:rPr>
        <w:t>,</w:t>
      </w:r>
      <w:r w:rsidRPr="00444768">
        <w:rPr>
          <w:rFonts w:ascii="Arial" w:hAnsi="Arial" w:cs="Arial"/>
          <w:sz w:val="24"/>
          <w:szCs w:val="24"/>
        </w:rPr>
        <w:t xml:space="preserve"> ze wzglądu na zły stan techniczny oraz zmianę sposobu zagospodarowania terenu</w:t>
      </w:r>
      <w:r w:rsidR="00524A0A" w:rsidRPr="00444768">
        <w:rPr>
          <w:rFonts w:ascii="Arial" w:hAnsi="Arial" w:cs="Arial"/>
          <w:sz w:val="24"/>
          <w:szCs w:val="24"/>
        </w:rPr>
        <w:t>;</w:t>
      </w:r>
    </w:p>
    <w:p w:rsidR="00512272" w:rsidRPr="00444768" w:rsidRDefault="00524A0A" w:rsidP="007F2F77">
      <w:pPr>
        <w:jc w:val="both"/>
        <w:rPr>
          <w:rFonts w:ascii="Arial" w:hAnsi="Arial" w:cs="Arial"/>
          <w:sz w:val="24"/>
          <w:szCs w:val="24"/>
        </w:rPr>
      </w:pPr>
      <w:r w:rsidRPr="00444768">
        <w:rPr>
          <w:rFonts w:ascii="Arial" w:hAnsi="Arial" w:cs="Arial"/>
          <w:sz w:val="24"/>
          <w:szCs w:val="24"/>
        </w:rPr>
        <w:t xml:space="preserve">- rewitalizację budynku ochronki i </w:t>
      </w:r>
      <w:r w:rsidR="00512272" w:rsidRPr="00444768">
        <w:rPr>
          <w:rFonts w:ascii="Arial" w:hAnsi="Arial" w:cs="Arial"/>
          <w:sz w:val="24"/>
          <w:szCs w:val="24"/>
        </w:rPr>
        <w:t xml:space="preserve">jej </w:t>
      </w:r>
      <w:r w:rsidRPr="00444768">
        <w:rPr>
          <w:rFonts w:ascii="Arial" w:hAnsi="Arial" w:cs="Arial"/>
          <w:sz w:val="24"/>
          <w:szCs w:val="24"/>
        </w:rPr>
        <w:t xml:space="preserve">odtworzenie </w:t>
      </w:r>
      <w:r w:rsidR="00E60B5A">
        <w:rPr>
          <w:rFonts w:ascii="Arial" w:hAnsi="Arial" w:cs="Arial"/>
          <w:sz w:val="24"/>
          <w:szCs w:val="24"/>
        </w:rPr>
        <w:t xml:space="preserve">oraz </w:t>
      </w:r>
      <w:r w:rsidR="00512272" w:rsidRPr="00444768">
        <w:rPr>
          <w:rFonts w:ascii="Arial" w:hAnsi="Arial" w:cs="Arial"/>
          <w:sz w:val="24"/>
          <w:szCs w:val="24"/>
        </w:rPr>
        <w:t>dostosowanie do nowych funkcji: usługowej i mieszkalnej;</w:t>
      </w:r>
    </w:p>
    <w:p w:rsidR="00524A0A" w:rsidRPr="00444768" w:rsidRDefault="00524A0A" w:rsidP="007F2F77">
      <w:pPr>
        <w:jc w:val="both"/>
        <w:rPr>
          <w:rFonts w:ascii="Arial" w:hAnsi="Arial" w:cs="Arial"/>
          <w:sz w:val="24"/>
          <w:szCs w:val="24"/>
        </w:rPr>
      </w:pPr>
      <w:r w:rsidRPr="00444768">
        <w:rPr>
          <w:rFonts w:ascii="Arial" w:hAnsi="Arial" w:cs="Arial"/>
          <w:sz w:val="24"/>
          <w:szCs w:val="24"/>
        </w:rPr>
        <w:t xml:space="preserve">- regulację potoku </w:t>
      </w:r>
      <w:proofErr w:type="spellStart"/>
      <w:r w:rsidRPr="00444768">
        <w:rPr>
          <w:rFonts w:ascii="Arial" w:hAnsi="Arial" w:cs="Arial"/>
          <w:sz w:val="24"/>
          <w:szCs w:val="24"/>
        </w:rPr>
        <w:t>Wolanka</w:t>
      </w:r>
      <w:proofErr w:type="spellEnd"/>
      <w:r w:rsidRPr="00444768">
        <w:rPr>
          <w:rFonts w:ascii="Arial" w:hAnsi="Arial" w:cs="Arial"/>
          <w:sz w:val="24"/>
          <w:szCs w:val="24"/>
        </w:rPr>
        <w:t xml:space="preserve"> i wykonanie kładki pieszej nad ciekiem;</w:t>
      </w:r>
    </w:p>
    <w:p w:rsidR="00524A0A" w:rsidRPr="00444768" w:rsidRDefault="00524A0A" w:rsidP="007F2F77">
      <w:pPr>
        <w:jc w:val="both"/>
        <w:rPr>
          <w:rFonts w:ascii="Arial" w:hAnsi="Arial" w:cs="Arial"/>
          <w:sz w:val="24"/>
          <w:szCs w:val="24"/>
        </w:rPr>
      </w:pPr>
      <w:r w:rsidRPr="00444768">
        <w:rPr>
          <w:rFonts w:ascii="Arial" w:hAnsi="Arial" w:cs="Arial"/>
          <w:sz w:val="24"/>
          <w:szCs w:val="24"/>
        </w:rPr>
        <w:t>- odwodnienie terenu;</w:t>
      </w:r>
    </w:p>
    <w:p w:rsidR="00524A0A" w:rsidRPr="00444768" w:rsidRDefault="00524A0A" w:rsidP="007F2F77">
      <w:pPr>
        <w:jc w:val="both"/>
        <w:rPr>
          <w:rFonts w:ascii="Arial" w:hAnsi="Arial" w:cs="Arial"/>
          <w:sz w:val="24"/>
          <w:szCs w:val="24"/>
        </w:rPr>
      </w:pPr>
      <w:r w:rsidRPr="00444768">
        <w:rPr>
          <w:rFonts w:ascii="Arial" w:hAnsi="Arial" w:cs="Arial"/>
          <w:sz w:val="24"/>
          <w:szCs w:val="24"/>
        </w:rPr>
        <w:t>- budowę straganów handlowych (zadaszone altany o konstrukcji drewnianej);</w:t>
      </w:r>
    </w:p>
    <w:p w:rsidR="00524A0A" w:rsidRPr="00444768" w:rsidRDefault="00524A0A" w:rsidP="007F2F77">
      <w:pPr>
        <w:jc w:val="both"/>
        <w:rPr>
          <w:rFonts w:ascii="Arial" w:hAnsi="Arial" w:cs="Arial"/>
          <w:sz w:val="24"/>
          <w:szCs w:val="24"/>
        </w:rPr>
      </w:pPr>
      <w:r w:rsidRPr="00444768">
        <w:rPr>
          <w:rFonts w:ascii="Arial" w:hAnsi="Arial" w:cs="Arial"/>
          <w:sz w:val="24"/>
          <w:szCs w:val="24"/>
        </w:rPr>
        <w:t xml:space="preserve">- wykonanie placu wielofunkcyjnego o nawierzchni utwardzonej z kostki brukowej  z miejscem </w:t>
      </w:r>
      <w:r w:rsidR="00444768" w:rsidRPr="00444768">
        <w:rPr>
          <w:rFonts w:ascii="Arial" w:hAnsi="Arial" w:cs="Arial"/>
          <w:sz w:val="24"/>
          <w:szCs w:val="24"/>
        </w:rPr>
        <w:t>umożliwiającym</w:t>
      </w:r>
      <w:r w:rsidRPr="00444768">
        <w:rPr>
          <w:rFonts w:ascii="Arial" w:hAnsi="Arial" w:cs="Arial"/>
          <w:sz w:val="24"/>
          <w:szCs w:val="24"/>
        </w:rPr>
        <w:t xml:space="preserve"> rozstawienie mobilnej estrady,</w:t>
      </w:r>
    </w:p>
    <w:p w:rsidR="00524A0A" w:rsidRPr="00444768" w:rsidRDefault="00524A0A" w:rsidP="007F2F77">
      <w:pPr>
        <w:jc w:val="both"/>
        <w:rPr>
          <w:rFonts w:ascii="Arial" w:hAnsi="Arial" w:cs="Arial"/>
          <w:sz w:val="24"/>
          <w:szCs w:val="24"/>
        </w:rPr>
      </w:pPr>
      <w:r w:rsidRPr="00444768">
        <w:rPr>
          <w:rFonts w:ascii="Arial" w:hAnsi="Arial" w:cs="Arial"/>
          <w:sz w:val="24"/>
          <w:szCs w:val="24"/>
        </w:rPr>
        <w:t>- poprawę dostępności terenu poprzez wyznaczenie strefy miejsc parkingowych</w:t>
      </w:r>
      <w:r w:rsidR="00444768">
        <w:rPr>
          <w:rFonts w:ascii="Arial" w:hAnsi="Arial" w:cs="Arial"/>
          <w:sz w:val="24"/>
          <w:szCs w:val="24"/>
        </w:rPr>
        <w:t xml:space="preserve"> </w:t>
      </w:r>
      <w:r w:rsidRPr="00444768">
        <w:rPr>
          <w:rFonts w:ascii="Arial" w:hAnsi="Arial" w:cs="Arial"/>
          <w:sz w:val="24"/>
          <w:szCs w:val="24"/>
        </w:rPr>
        <w:t>i ciągów komunikacyjnych;</w:t>
      </w:r>
    </w:p>
    <w:p w:rsidR="00524A0A" w:rsidRPr="00444768" w:rsidRDefault="00524A0A" w:rsidP="007F2F77">
      <w:pPr>
        <w:jc w:val="both"/>
        <w:rPr>
          <w:rFonts w:ascii="Arial" w:hAnsi="Arial" w:cs="Arial"/>
          <w:sz w:val="24"/>
          <w:szCs w:val="24"/>
        </w:rPr>
      </w:pPr>
      <w:r w:rsidRPr="00444768">
        <w:rPr>
          <w:rFonts w:ascii="Arial" w:hAnsi="Arial" w:cs="Arial"/>
          <w:sz w:val="24"/>
          <w:szCs w:val="24"/>
        </w:rPr>
        <w:t>- zagospodarowanie terenu (ciągi piesze z kostki brukowej,</w:t>
      </w:r>
      <w:r w:rsidR="00444768">
        <w:rPr>
          <w:rFonts w:ascii="Arial" w:hAnsi="Arial" w:cs="Arial"/>
          <w:sz w:val="24"/>
          <w:szCs w:val="24"/>
        </w:rPr>
        <w:t xml:space="preserve"> </w:t>
      </w:r>
      <w:r w:rsidRPr="00444768">
        <w:rPr>
          <w:rFonts w:ascii="Arial" w:hAnsi="Arial" w:cs="Arial"/>
          <w:sz w:val="24"/>
          <w:szCs w:val="24"/>
        </w:rPr>
        <w:t>schody terenowe, trawniki i nasadzenia, wyznaczenie miejsc do rekreacji – dla dorosłych oraz placu zabaw dla dzieci,</w:t>
      </w:r>
    </w:p>
    <w:p w:rsidR="00524A0A" w:rsidRPr="00444768" w:rsidRDefault="00524A0A" w:rsidP="007F2F77">
      <w:pPr>
        <w:jc w:val="both"/>
        <w:rPr>
          <w:rFonts w:ascii="Arial" w:hAnsi="Arial" w:cs="Arial"/>
          <w:sz w:val="24"/>
          <w:szCs w:val="24"/>
        </w:rPr>
      </w:pPr>
      <w:r w:rsidRPr="00444768">
        <w:rPr>
          <w:rFonts w:ascii="Arial" w:hAnsi="Arial" w:cs="Arial"/>
          <w:sz w:val="24"/>
          <w:szCs w:val="24"/>
        </w:rPr>
        <w:lastRenderedPageBreak/>
        <w:t>- wykonanie oświetlenia terenu oraz obiektów małej architektury (ławki, kosze na śmieci).</w:t>
      </w:r>
    </w:p>
    <w:p w:rsidR="00524A0A" w:rsidRPr="00444768" w:rsidRDefault="00524A0A" w:rsidP="007F2F77">
      <w:pPr>
        <w:jc w:val="both"/>
        <w:rPr>
          <w:rFonts w:ascii="Arial" w:hAnsi="Arial" w:cs="Arial"/>
          <w:sz w:val="24"/>
          <w:szCs w:val="24"/>
        </w:rPr>
      </w:pPr>
    </w:p>
    <w:p w:rsidR="007F2F77" w:rsidRDefault="00524A0A" w:rsidP="007F2F77">
      <w:pPr>
        <w:jc w:val="both"/>
        <w:rPr>
          <w:rFonts w:ascii="Arial" w:hAnsi="Arial" w:cs="Arial"/>
          <w:sz w:val="24"/>
          <w:szCs w:val="24"/>
        </w:rPr>
      </w:pPr>
      <w:r w:rsidRPr="00444768">
        <w:rPr>
          <w:rFonts w:ascii="Arial" w:hAnsi="Arial" w:cs="Arial"/>
          <w:sz w:val="24"/>
          <w:szCs w:val="24"/>
        </w:rPr>
        <w:t>Celem podejmowanych działań jest przywrócenie centrum miejscowości jego utraconych funkcji, stworzenie przestrzeni publicznej</w:t>
      </w:r>
      <w:r w:rsidR="00E60B5A">
        <w:rPr>
          <w:rFonts w:ascii="Arial" w:hAnsi="Arial" w:cs="Arial"/>
          <w:sz w:val="24"/>
          <w:szCs w:val="24"/>
        </w:rPr>
        <w:t>,</w:t>
      </w:r>
      <w:r w:rsidRPr="00444768">
        <w:rPr>
          <w:rFonts w:ascii="Arial" w:hAnsi="Arial" w:cs="Arial"/>
          <w:sz w:val="24"/>
          <w:szCs w:val="24"/>
        </w:rPr>
        <w:t xml:space="preserve"> która będzie sprzyjała  koncentrowaniu się ważnych  funkcji społecznych i gospodarczych</w:t>
      </w:r>
      <w:r w:rsidR="008A16CF" w:rsidRPr="00444768">
        <w:rPr>
          <w:rFonts w:ascii="Arial" w:hAnsi="Arial" w:cs="Arial"/>
          <w:sz w:val="24"/>
          <w:szCs w:val="24"/>
        </w:rPr>
        <w:t>. A także rewitalizacja – zarówno w wymiarze fizycznym, jak i poprzez nadanie nowych funkcji społeczno – gospodarczych – zdegradowanego, zabytkowego obiektu dawnej ochronki.</w:t>
      </w:r>
    </w:p>
    <w:p w:rsidR="00E60B5A" w:rsidRDefault="00E60B5A" w:rsidP="007F2F77">
      <w:pPr>
        <w:jc w:val="both"/>
        <w:rPr>
          <w:i/>
          <w:sz w:val="28"/>
          <w:szCs w:val="28"/>
        </w:rPr>
      </w:pPr>
    </w:p>
    <w:p w:rsidR="00E60B5A" w:rsidRDefault="00E60B5A" w:rsidP="007F2F77">
      <w:pPr>
        <w:jc w:val="both"/>
        <w:rPr>
          <w:i/>
          <w:sz w:val="28"/>
          <w:szCs w:val="28"/>
        </w:rPr>
      </w:pPr>
    </w:p>
    <w:p w:rsidR="005E4DEE" w:rsidRDefault="005E4DEE" w:rsidP="007F2F77">
      <w:pPr>
        <w:jc w:val="both"/>
        <w:rPr>
          <w:sz w:val="28"/>
          <w:szCs w:val="28"/>
        </w:rPr>
      </w:pPr>
      <w:r w:rsidRPr="005E4DEE">
        <w:rPr>
          <w:i/>
          <w:sz w:val="28"/>
          <w:szCs w:val="28"/>
        </w:rPr>
        <w:t>Zadanie finansowane przez Unię Europejską w ramach Regionalnego Programu Operacyjnego Województwa Małopolskiego na lata 2014-2020</w:t>
      </w:r>
      <w:r>
        <w:rPr>
          <w:sz w:val="28"/>
          <w:szCs w:val="28"/>
        </w:rPr>
        <w:t>.</w:t>
      </w:r>
    </w:p>
    <w:p w:rsidR="00E60B5A" w:rsidRPr="00444768" w:rsidRDefault="00E60B5A" w:rsidP="007F2F77">
      <w:pPr>
        <w:jc w:val="both"/>
        <w:rPr>
          <w:rFonts w:ascii="Arial" w:hAnsi="Arial" w:cs="Arial"/>
          <w:sz w:val="24"/>
          <w:szCs w:val="24"/>
        </w:rPr>
      </w:pPr>
      <w:r w:rsidRPr="00E60B5A">
        <w:rPr>
          <w:sz w:val="28"/>
          <w:szCs w:val="28"/>
        </w:rPr>
        <w:drawing>
          <wp:inline distT="0" distB="0" distL="0" distR="0">
            <wp:extent cx="5581650" cy="333375"/>
            <wp:effectExtent l="19050" t="0" r="0" b="0"/>
            <wp:docPr id="3" name="Obraz 1" descr="EFRR_k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RR_kolo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0B5A" w:rsidRPr="00444768" w:rsidSect="00E44F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DEE" w:rsidRDefault="005E4DEE" w:rsidP="003F39C5">
      <w:pPr>
        <w:spacing w:after="0" w:line="240" w:lineRule="auto"/>
      </w:pPr>
      <w:r>
        <w:separator/>
      </w:r>
    </w:p>
  </w:endnote>
  <w:endnote w:type="continuationSeparator" w:id="1">
    <w:p w:rsidR="005E4DEE" w:rsidRDefault="005E4DEE" w:rsidP="003F3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DEE" w:rsidRDefault="005E4DEE" w:rsidP="003F39C5">
      <w:pPr>
        <w:spacing w:after="0" w:line="240" w:lineRule="auto"/>
      </w:pPr>
      <w:r>
        <w:separator/>
      </w:r>
    </w:p>
  </w:footnote>
  <w:footnote w:type="continuationSeparator" w:id="1">
    <w:p w:rsidR="005E4DEE" w:rsidRDefault="005E4DEE" w:rsidP="003F3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DEE" w:rsidRDefault="005E4DEE">
    <w:pPr>
      <w:pStyle w:val="Nagwek"/>
    </w:pPr>
    <w:r>
      <w:rPr>
        <w:noProof/>
        <w:lang w:eastAsia="pl-PL"/>
      </w:rPr>
      <w:drawing>
        <wp:inline distT="0" distB="0" distL="0" distR="0">
          <wp:extent cx="5581650" cy="333375"/>
          <wp:effectExtent l="19050" t="0" r="0" b="0"/>
          <wp:docPr id="1" name="Obraz 1" descr="EFRR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39C5"/>
    <w:rsid w:val="00294452"/>
    <w:rsid w:val="003F39C5"/>
    <w:rsid w:val="00444768"/>
    <w:rsid w:val="00512272"/>
    <w:rsid w:val="00524A0A"/>
    <w:rsid w:val="005E4DEE"/>
    <w:rsid w:val="007036B4"/>
    <w:rsid w:val="007E23EA"/>
    <w:rsid w:val="007F2F77"/>
    <w:rsid w:val="008A16CF"/>
    <w:rsid w:val="00D86634"/>
    <w:rsid w:val="00E44F73"/>
    <w:rsid w:val="00E60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F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F3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F39C5"/>
  </w:style>
  <w:style w:type="paragraph" w:styleId="Stopka">
    <w:name w:val="footer"/>
    <w:basedOn w:val="Normalny"/>
    <w:link w:val="StopkaZnak"/>
    <w:uiPriority w:val="99"/>
    <w:semiHidden/>
    <w:unhideWhenUsed/>
    <w:rsid w:val="003F39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39C5"/>
  </w:style>
  <w:style w:type="paragraph" w:styleId="Tekstdymka">
    <w:name w:val="Balloon Text"/>
    <w:basedOn w:val="Normalny"/>
    <w:link w:val="TekstdymkaZnak"/>
    <w:uiPriority w:val="99"/>
    <w:semiHidden/>
    <w:unhideWhenUsed/>
    <w:rsid w:val="003F3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3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279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Beata</cp:lastModifiedBy>
  <cp:revision>7</cp:revision>
  <cp:lastPrinted>2021-05-20T11:40:00Z</cp:lastPrinted>
  <dcterms:created xsi:type="dcterms:W3CDTF">2021-05-20T10:38:00Z</dcterms:created>
  <dcterms:modified xsi:type="dcterms:W3CDTF">2021-05-20T12:17:00Z</dcterms:modified>
</cp:coreProperties>
</file>