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A2" w:rsidRPr="002D25A2" w:rsidRDefault="00985C03" w:rsidP="002D25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  <w:t>REWITALIZACJA</w:t>
      </w:r>
      <w:r w:rsidR="002D25A2" w:rsidRPr="002D25A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  <w:t xml:space="preserve"> CENTRUM LUBCZY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  <w:t xml:space="preserve"> ZMIERZA KU KOŃCOWI</w:t>
      </w:r>
    </w:p>
    <w:p w:rsidR="002D25A2" w:rsidRDefault="00907C42" w:rsidP="00907C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907C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drawing>
          <wp:inline distT="0" distB="0" distL="0" distR="0">
            <wp:extent cx="2381250" cy="1785938"/>
            <wp:effectExtent l="19050" t="0" r="0" b="0"/>
            <wp:docPr id="3" name="Obraz 13" descr="http://ryglice.pl/files/pliki/aktualnosci/2020/rewitalizacjalubczy/001zdj%20glow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yglice.pl/files/pliki/aktualnosci/2020/rewitalizacjalubczy/001zdj%20glow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463" cy="17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C03" w:rsidRPr="00907C42" w:rsidRDefault="00985C0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07C42">
        <w:rPr>
          <w:rFonts w:ascii="Arial" w:hAnsi="Arial" w:cs="Arial"/>
          <w:sz w:val="24"/>
          <w:szCs w:val="24"/>
        </w:rPr>
        <w:t xml:space="preserve">Pod koniec 2020 roku zakończone zostały prace przy rewitalizacji miejscowości Lubcza. </w:t>
      </w:r>
    </w:p>
    <w:p w:rsidR="00B40370" w:rsidRPr="00907C42" w:rsidRDefault="00B40370" w:rsidP="00B40370">
      <w:pPr>
        <w:pStyle w:val="NormalnyWeb"/>
        <w:jc w:val="both"/>
        <w:rPr>
          <w:rFonts w:ascii="Arial" w:eastAsiaTheme="minorHAnsi" w:hAnsi="Arial" w:cs="Arial"/>
          <w:lang w:eastAsia="en-US"/>
        </w:rPr>
      </w:pPr>
      <w:r w:rsidRPr="00907C42">
        <w:rPr>
          <w:rFonts w:ascii="Arial" w:eastAsiaTheme="minorHAnsi" w:hAnsi="Arial" w:cs="Arial"/>
          <w:lang w:eastAsia="en-US"/>
        </w:rPr>
        <w:t xml:space="preserve">Najbardziej spektakularnym przedsięwzięciem w ramach rewitalizacji było odtworzenie liczącego ponad sto lat budynku dawnej „Ochronki”. Zniszczony i straszący swoim wyglądem budynek rozebrano, a następnie, w uzgodnieniu z konserwatorem zabytków, postawiono na  nowo, odwzorowując pierwotny wygląd bryły. Ze starej „Ochronki” ocalała m.in. drewniana konstrukcja wieżyczki, tzw. sygnaturka, którą obłożono miedzianą blachą i zamontowano na dachu nowego budynku. </w:t>
      </w:r>
    </w:p>
    <w:p w:rsidR="00B40370" w:rsidRPr="00907C42" w:rsidRDefault="00B40370" w:rsidP="00B40370">
      <w:pPr>
        <w:pStyle w:val="NormalnyWeb"/>
        <w:jc w:val="both"/>
        <w:rPr>
          <w:rFonts w:ascii="Arial" w:eastAsiaTheme="minorHAnsi" w:hAnsi="Arial" w:cs="Arial"/>
          <w:lang w:eastAsia="en-US"/>
        </w:rPr>
      </w:pPr>
      <w:r w:rsidRPr="00907C42">
        <w:rPr>
          <w:rFonts w:ascii="Arial" w:eastAsiaTheme="minorHAnsi" w:hAnsi="Arial" w:cs="Arial"/>
          <w:lang w:eastAsia="en-US"/>
        </w:rPr>
        <w:t xml:space="preserve">Na jej szczycie osadzono, zrekonstruowany w miejscowej kuźni, metalowy krzyż. Poprzedni został uszkodzony podczas działań wojennych przez wystrzelony pocisk. </w:t>
      </w:r>
    </w:p>
    <w:p w:rsidR="00B40370" w:rsidRPr="00907C42" w:rsidRDefault="00B40370" w:rsidP="00B40370">
      <w:pPr>
        <w:pStyle w:val="NormalnyWeb"/>
        <w:jc w:val="both"/>
        <w:rPr>
          <w:rFonts w:ascii="Arial" w:eastAsiaTheme="minorHAnsi" w:hAnsi="Arial" w:cs="Arial"/>
          <w:lang w:eastAsia="en-US"/>
        </w:rPr>
      </w:pPr>
      <w:r w:rsidRPr="00907C42">
        <w:rPr>
          <w:rFonts w:ascii="Arial" w:eastAsiaTheme="minorHAnsi" w:hAnsi="Arial" w:cs="Arial"/>
          <w:lang w:eastAsia="en-US"/>
        </w:rPr>
        <w:t xml:space="preserve">Nowa „Ochronka” znowu jest ozdobą miejscowości. </w:t>
      </w:r>
    </w:p>
    <w:p w:rsidR="00B40370" w:rsidRPr="00907C42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07C42">
        <w:rPr>
          <w:rFonts w:ascii="Arial" w:hAnsi="Arial" w:cs="Arial"/>
          <w:sz w:val="24"/>
          <w:szCs w:val="24"/>
        </w:rPr>
        <w:t>Z myślą o mieszkańcach i wszystkich odwiedzających wioskę wybudowano</w:t>
      </w:r>
      <w:r w:rsidR="00985C03" w:rsidRPr="00907C42">
        <w:rPr>
          <w:rFonts w:ascii="Arial" w:hAnsi="Arial" w:cs="Arial"/>
          <w:sz w:val="24"/>
          <w:szCs w:val="24"/>
        </w:rPr>
        <w:t xml:space="preserve"> również plac zabaw </w:t>
      </w:r>
      <w:r w:rsidRPr="00907C42">
        <w:rPr>
          <w:rFonts w:ascii="Arial" w:hAnsi="Arial" w:cs="Arial"/>
          <w:sz w:val="24"/>
          <w:szCs w:val="24"/>
        </w:rPr>
        <w:t>dla dzieci oraz siłownie</w:t>
      </w:r>
      <w:r w:rsidR="00B40370" w:rsidRPr="00907C42">
        <w:rPr>
          <w:rFonts w:ascii="Arial" w:hAnsi="Arial" w:cs="Arial"/>
          <w:sz w:val="24"/>
          <w:szCs w:val="24"/>
        </w:rPr>
        <w:t xml:space="preserve"> zewnętrzn</w:t>
      </w:r>
      <w:r w:rsidRPr="00907C42">
        <w:rPr>
          <w:rFonts w:ascii="Arial" w:hAnsi="Arial" w:cs="Arial"/>
          <w:sz w:val="24"/>
          <w:szCs w:val="24"/>
        </w:rPr>
        <w:t>ą</w:t>
      </w:r>
      <w:r w:rsidR="00B40370" w:rsidRPr="00907C42">
        <w:rPr>
          <w:rFonts w:ascii="Arial" w:hAnsi="Arial" w:cs="Arial"/>
          <w:sz w:val="24"/>
          <w:szCs w:val="24"/>
        </w:rPr>
        <w:t>.</w:t>
      </w:r>
      <w:r w:rsidR="00985C03" w:rsidRPr="00907C42">
        <w:rPr>
          <w:rFonts w:ascii="Arial" w:hAnsi="Arial" w:cs="Arial"/>
          <w:sz w:val="24"/>
          <w:szCs w:val="24"/>
        </w:rPr>
        <w:t xml:space="preserve"> </w:t>
      </w:r>
    </w:p>
    <w:p w:rsidR="00B40370" w:rsidRPr="00907C42" w:rsidRDefault="00985C0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07C42">
        <w:rPr>
          <w:rFonts w:ascii="Arial" w:hAnsi="Arial" w:cs="Arial"/>
          <w:sz w:val="24"/>
          <w:szCs w:val="24"/>
        </w:rPr>
        <w:t>Na rzece „</w:t>
      </w:r>
      <w:proofErr w:type="spellStart"/>
      <w:r w:rsidRPr="00907C42">
        <w:rPr>
          <w:rFonts w:ascii="Arial" w:hAnsi="Arial" w:cs="Arial"/>
          <w:sz w:val="24"/>
          <w:szCs w:val="24"/>
        </w:rPr>
        <w:t>Wolance</w:t>
      </w:r>
      <w:proofErr w:type="spellEnd"/>
      <w:r w:rsidRPr="00907C42">
        <w:rPr>
          <w:rFonts w:ascii="Arial" w:hAnsi="Arial" w:cs="Arial"/>
          <w:sz w:val="24"/>
          <w:szCs w:val="24"/>
        </w:rPr>
        <w:t xml:space="preserve">” wykonano kładkę oraz uregulowana została część koryta rzeki. </w:t>
      </w:r>
      <w:r w:rsidR="00B40370" w:rsidRPr="00907C42">
        <w:rPr>
          <w:rFonts w:ascii="Arial" w:hAnsi="Arial" w:cs="Arial"/>
          <w:sz w:val="24"/>
          <w:szCs w:val="24"/>
        </w:rPr>
        <w:t>Można nią przejść na nowy plac targowy wyposażony w drewniane altany (stoiska).</w:t>
      </w:r>
    </w:p>
    <w:p w:rsidR="00907C42" w:rsidRPr="00907C42" w:rsidRDefault="00985C0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07C42">
        <w:rPr>
          <w:rFonts w:ascii="Arial" w:hAnsi="Arial" w:cs="Arial"/>
          <w:sz w:val="24"/>
          <w:szCs w:val="24"/>
        </w:rPr>
        <w:t xml:space="preserve">Powstały </w:t>
      </w:r>
      <w:r w:rsidR="00907C42">
        <w:rPr>
          <w:rFonts w:ascii="Arial" w:hAnsi="Arial" w:cs="Arial"/>
          <w:sz w:val="24"/>
          <w:szCs w:val="24"/>
        </w:rPr>
        <w:t xml:space="preserve">nowe, bezpieczne </w:t>
      </w:r>
      <w:r w:rsidRPr="00907C42">
        <w:rPr>
          <w:rFonts w:ascii="Arial" w:hAnsi="Arial" w:cs="Arial"/>
          <w:sz w:val="24"/>
          <w:szCs w:val="24"/>
        </w:rPr>
        <w:t>miejsca parkingowe</w:t>
      </w:r>
      <w:r w:rsidR="00B40370" w:rsidRPr="00907C42">
        <w:rPr>
          <w:rFonts w:ascii="Arial" w:hAnsi="Arial" w:cs="Arial"/>
          <w:sz w:val="24"/>
          <w:szCs w:val="24"/>
        </w:rPr>
        <w:t xml:space="preserve"> oraz ciągi piesze i jezdne.</w:t>
      </w:r>
      <w:r w:rsidRPr="00907C42">
        <w:rPr>
          <w:rFonts w:ascii="Arial" w:hAnsi="Arial" w:cs="Arial"/>
          <w:sz w:val="24"/>
          <w:szCs w:val="24"/>
        </w:rPr>
        <w:t xml:space="preserve"> </w:t>
      </w:r>
    </w:p>
    <w:p w:rsidR="00152DF7" w:rsidRPr="00907C42" w:rsidRDefault="00985C0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907C42">
        <w:rPr>
          <w:rFonts w:ascii="Arial" w:hAnsi="Arial" w:cs="Arial"/>
          <w:sz w:val="24"/>
          <w:szCs w:val="24"/>
        </w:rPr>
        <w:t xml:space="preserve">Teren jest </w:t>
      </w:r>
      <w:r w:rsidR="00E62873" w:rsidRPr="00907C42">
        <w:rPr>
          <w:rFonts w:ascii="Arial" w:hAnsi="Arial" w:cs="Arial"/>
          <w:sz w:val="24"/>
          <w:szCs w:val="24"/>
        </w:rPr>
        <w:t xml:space="preserve">oświetlony, </w:t>
      </w:r>
      <w:r w:rsidRPr="00907C42">
        <w:rPr>
          <w:rFonts w:ascii="Arial" w:hAnsi="Arial" w:cs="Arial"/>
          <w:sz w:val="24"/>
          <w:szCs w:val="24"/>
        </w:rPr>
        <w:t>pięknie zagospodarowany i będzie służył przez kolejne lata mieszkańcom.</w:t>
      </w:r>
    </w:p>
    <w:p w:rsidR="00152DF7" w:rsidRPr="00907C42" w:rsidRDefault="00152DF7" w:rsidP="00152DF7">
      <w:pPr>
        <w:pStyle w:val="NormalnyWeb"/>
        <w:jc w:val="both"/>
      </w:pPr>
      <w:r w:rsidRPr="00907C42">
        <w:rPr>
          <w:i/>
        </w:rPr>
        <w:t>Zadanie finansowane przez Unię Europejską w ramach Regionalnego Programu Operacyjnego Województwa Małopolskiego na lata 2014-2020</w:t>
      </w:r>
      <w:r w:rsidRPr="00907C42">
        <w:t xml:space="preserve"> </w:t>
      </w:r>
    </w:p>
    <w:p w:rsidR="00985C03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3283"/>
            <wp:effectExtent l="19050" t="0" r="0" b="0"/>
            <wp:docPr id="16" name="Obraz 16" descr="http://ryglice.pl/files/pliki/aktualnosci/2020/rewitalizacjalubczy/125425435_723840238527382_22733367520249613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yglice.pl/files/pliki/aktualnosci/2020/rewitalizacjalubczy/125425435_723840238527382_2273336752024961393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13" name="Obraz 13" descr="http://ryglice.pl/files/pliki/aktualnosci/2020/rewitalizacjalubczy/001zdj%20glow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yglice.pl/files/pliki/aktualnosci/2020/rewitalizacjalubczy/001zdj%20glown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73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3283"/>
            <wp:effectExtent l="19050" t="0" r="0" b="0"/>
            <wp:docPr id="19" name="Obraz 19" descr="http://ryglice.pl/files/pliki/aktualnosci/2020/rewitalizacjalubczy/125765365_977913036029169_7575194285468817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yglice.pl/files/pliki/aktualnosci/2020/rewitalizacjalubczy/125765365_977913036029169_7575194285468817192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73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0720" cy="4323283"/>
            <wp:effectExtent l="19050" t="0" r="0" b="0"/>
            <wp:docPr id="22" name="Obraz 22" descr="http://ryglice.pl/files/pliki/aktualnosci/2020/rewitalizacjalubczy/125795998_825281364921567_22121857995490437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yglice.pl/files/pliki/aktualnosci/2020/rewitalizacjalubczy/125795998_825281364921567_2212185799549043728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73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3283"/>
            <wp:effectExtent l="19050" t="0" r="0" b="0"/>
            <wp:docPr id="25" name="Obraz 25" descr="http://ryglice.pl/files/pliki/aktualnosci/2020/rewitalizacjalubczy/125876640_730728961127645_3149957015604820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yglice.pl/files/pliki/aktualnosci/2020/rewitalizacjalubczy/125876640_730728961127645_314995701560482043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73" w:rsidRDefault="00E62873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2142" cy="3705225"/>
            <wp:effectExtent l="19050" t="0" r="0" b="0"/>
            <wp:docPr id="28" name="Obraz 28" descr="http://ryglice.pl/files/pliki/aktualnosci/2020/rewitalizacjalubczy/125479751_791585591401147_33297578916386514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yglice.pl/files/pliki/aktualnosci/2020/rewitalizacjalubczy/125479751_791585591401147_3329757891638651474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03" cy="370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C42" w:rsidRPr="00985C03" w:rsidRDefault="00907C42" w:rsidP="00985C0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907C42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drawing>
          <wp:inline distT="0" distB="0" distL="0" distR="0">
            <wp:extent cx="5581650" cy="333375"/>
            <wp:effectExtent l="19050" t="0" r="0" b="0"/>
            <wp:docPr id="5" name="Obraz 1" descr="EFRR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_kolor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C42" w:rsidRPr="00985C03" w:rsidSect="00E44F73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DF7" w:rsidRDefault="00152DF7" w:rsidP="003F39C5">
      <w:pPr>
        <w:spacing w:after="0" w:line="240" w:lineRule="auto"/>
      </w:pPr>
      <w:r>
        <w:separator/>
      </w:r>
    </w:p>
  </w:endnote>
  <w:endnote w:type="continuationSeparator" w:id="1">
    <w:p w:rsidR="00152DF7" w:rsidRDefault="00152DF7" w:rsidP="003F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DF7" w:rsidRDefault="00152DF7" w:rsidP="003F39C5">
      <w:pPr>
        <w:spacing w:after="0" w:line="240" w:lineRule="auto"/>
      </w:pPr>
      <w:r>
        <w:separator/>
      </w:r>
    </w:p>
  </w:footnote>
  <w:footnote w:type="continuationSeparator" w:id="1">
    <w:p w:rsidR="00152DF7" w:rsidRDefault="00152DF7" w:rsidP="003F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DF7" w:rsidRDefault="00152DF7">
    <w:pPr>
      <w:pStyle w:val="Nagwek"/>
    </w:pPr>
    <w:r>
      <w:rPr>
        <w:noProof/>
        <w:lang w:eastAsia="pl-PL"/>
      </w:rPr>
      <w:drawing>
        <wp:inline distT="0" distB="0" distL="0" distR="0">
          <wp:extent cx="5581650" cy="333375"/>
          <wp:effectExtent l="19050" t="0" r="0" b="0"/>
          <wp:docPr id="1" name="Obraz 1" descr="EFRR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9C5"/>
    <w:rsid w:val="00152DF7"/>
    <w:rsid w:val="00294452"/>
    <w:rsid w:val="002D25A2"/>
    <w:rsid w:val="003F39C5"/>
    <w:rsid w:val="00444768"/>
    <w:rsid w:val="004D6B32"/>
    <w:rsid w:val="00512272"/>
    <w:rsid w:val="00524A0A"/>
    <w:rsid w:val="007036B4"/>
    <w:rsid w:val="007F2F77"/>
    <w:rsid w:val="008A16CF"/>
    <w:rsid w:val="00907C42"/>
    <w:rsid w:val="00985C03"/>
    <w:rsid w:val="00B40370"/>
    <w:rsid w:val="00E44F73"/>
    <w:rsid w:val="00E6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F73"/>
  </w:style>
  <w:style w:type="paragraph" w:styleId="Nagwek1">
    <w:name w:val="heading 1"/>
    <w:basedOn w:val="Normalny"/>
    <w:link w:val="Nagwek1Znak"/>
    <w:uiPriority w:val="9"/>
    <w:qFormat/>
    <w:rsid w:val="002D2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39C5"/>
  </w:style>
  <w:style w:type="paragraph" w:styleId="Stopka">
    <w:name w:val="footer"/>
    <w:basedOn w:val="Normalny"/>
    <w:link w:val="Stopka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39C5"/>
  </w:style>
  <w:style w:type="paragraph" w:styleId="Tekstdymka">
    <w:name w:val="Balloon Text"/>
    <w:basedOn w:val="Normalny"/>
    <w:link w:val="TekstdymkaZnak"/>
    <w:uiPriority w:val="99"/>
    <w:semiHidden/>
    <w:unhideWhenUsed/>
    <w:rsid w:val="003F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25A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4692170574106668135default">
    <w:name w:val="m_4692170574106668135default"/>
    <w:basedOn w:val="Normalny"/>
    <w:rsid w:val="002D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5</cp:revision>
  <cp:lastPrinted>2021-05-20T11:40:00Z</cp:lastPrinted>
  <dcterms:created xsi:type="dcterms:W3CDTF">2021-05-20T11:13:00Z</dcterms:created>
  <dcterms:modified xsi:type="dcterms:W3CDTF">2021-05-20T12:30:00Z</dcterms:modified>
</cp:coreProperties>
</file>